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1669" w14:textId="77777777" w:rsidR="00DF0957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Rapport du </w:t>
      </w:r>
    </w:p>
    <w:p w14:paraId="3C3EA238" w14:textId="77777777" w:rsidR="00DF0957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Inscrire division (1 ou 2) ou 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championnat  &amp;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disciplines (difficulté, bloc, vitesse)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&amp; catégories (Sénior, Junior, Juvénile A-B-C-D-E) </w:t>
      </w:r>
    </w:p>
    <w:p w14:paraId="49E223A6" w14:textId="77777777" w:rsidR="00DF0957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Coupe Québec Sais</w:t>
      </w:r>
      <w:r>
        <w:rPr>
          <w:rFonts w:ascii="Calibri" w:eastAsia="Calibri" w:hAnsi="Calibri" w:cs="Calibri"/>
          <w:b/>
          <w:sz w:val="28"/>
          <w:szCs w:val="28"/>
        </w:rPr>
        <w:t>on 14</w:t>
      </w:r>
    </w:p>
    <w:p w14:paraId="037E60F7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981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115"/>
        <w:gridCol w:w="4695"/>
      </w:tblGrid>
      <w:tr w:rsidR="00DF0957" w14:paraId="717ED933" w14:textId="77777777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5A860D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Nom, Prénom (chef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ouvreur.euse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assistant.e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05D55B8C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&amp; inscrire votre poste que vous avez occupé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AD8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5285B8CB" w14:textId="77777777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5F6C78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la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compétition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03A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6BCC676C" w14:textId="77777777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F1424" w14:textId="77777777" w:rsidR="00DF0957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Lieu de la compétition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A57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57B95267" w14:textId="77777777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A885FC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du rapport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CFD1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0A3183FA" w14:textId="77777777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9B0C36" w14:textId="07020BB8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Type de compétition (catégories, disciplines)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68C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8A0B8D5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95" w:type="dxa"/>
        <w:tblInd w:w="-525" w:type="dxa"/>
        <w:tblLayout w:type="fixed"/>
        <w:tblLook w:val="0000" w:firstRow="0" w:lastRow="0" w:firstColumn="0" w:lastColumn="0" w:noHBand="0" w:noVBand="0"/>
      </w:tblPr>
      <w:tblGrid>
        <w:gridCol w:w="5130"/>
        <w:gridCol w:w="4665"/>
      </w:tblGrid>
      <w:tr w:rsidR="00DF0957" w14:paraId="7160AFE6" w14:textId="7777777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80E5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1° Les officiels</w:t>
            </w:r>
          </w:p>
        </w:tc>
      </w:tr>
      <w:tr w:rsidR="00DF0957" w14:paraId="40AA0FCF" w14:textId="77777777">
        <w:trPr>
          <w:cantSplit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8FB2D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Juge en Chef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A11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27D4B138" w14:textId="77777777">
        <w:trPr>
          <w:cantSplit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2D4141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Y-a–t’il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une réunion technique à l’attention des officiels organisée par le PJ avant la compétition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3845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59F7874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81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245"/>
        <w:gridCol w:w="5565"/>
      </w:tblGrid>
      <w:tr w:rsidR="00DF0957" w14:paraId="3C281F1C" w14:textId="77777777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C13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2°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quipe d’ouverture</w:t>
            </w:r>
          </w:p>
        </w:tc>
      </w:tr>
      <w:tr w:rsidR="00DF0957" w14:paraId="1FA166CD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3E58E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des ouvreurs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des ouvreuses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6B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351C3853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F17981" w14:textId="77777777" w:rsidR="00DF0957" w:rsidRDefault="00DF09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F1BB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0957" w14:paraId="7F3CBD87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A99422" w14:textId="77777777" w:rsidR="00DF0957" w:rsidRDefault="00DF09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96E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0957" w14:paraId="358D93C2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3FE00D" w14:textId="77777777" w:rsidR="00DF0957" w:rsidRDefault="00DF09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34C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0957" w14:paraId="3A762ADA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6A59EA" w14:textId="77777777" w:rsidR="00DF0957" w:rsidRDefault="00DF09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0B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6F75FCA6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56B619" w14:textId="77777777" w:rsidR="00DF0957" w:rsidRDefault="00DF09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D32C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48B98339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6A58F4" w14:textId="77777777" w:rsidR="00DF0957" w:rsidRDefault="00DF09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4AC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52ED5983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EBF90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Qualité, coopération et comportement de l’équipe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d’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ouvreurs.euses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3FED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4F21C2DF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8FDE7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Pensez-vous avoir commis des erreurs (qualité ou niveau des voies ou blocs, organisation de l’équipe, …) si oui lesquelles et comment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pourriez vous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résoudre le problème la prochaine fois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6574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3C53E28C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3DB389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Autres remarques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766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926F73D" w14:textId="77777777" w:rsidR="00DF0957" w:rsidRDefault="00DF0957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2"/>
        <w:tblW w:w="9795" w:type="dxa"/>
        <w:tblInd w:w="-525" w:type="dxa"/>
        <w:tblLayout w:type="fixed"/>
        <w:tblLook w:val="0000" w:firstRow="0" w:lastRow="0" w:firstColumn="0" w:lastColumn="0" w:noHBand="0" w:noVBand="0"/>
      </w:tblPr>
      <w:tblGrid>
        <w:gridCol w:w="4845"/>
        <w:gridCol w:w="4950"/>
      </w:tblGrid>
      <w:tr w:rsidR="00DF0957" w14:paraId="658845F3" w14:textId="7777777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CBF4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3°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quipe d’arbitrage</w:t>
            </w:r>
          </w:p>
        </w:tc>
      </w:tr>
      <w:tr w:rsidR="00DF0957" w14:paraId="0BE6300F" w14:textId="77777777"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F0743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Coopération avec 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 la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Juge en chef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1BE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7B873FF3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CE595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Comportement du / de la Juge 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hef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0053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1C082265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AD3847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Connaissance du règlement du / de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 Juge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hef (ce que vous avez pu observer)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BDF5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14410D5B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1C2D9E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Respect du règlement par le / la Juge 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hef (ce que vous avez pu observer)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F7B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36BFA7E3" w14:textId="77777777"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AA1DA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Coopération avec les juges de voie ou de bloc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342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15B27F24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987778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Comportement des juges de bloc ou de voie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25CB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601362BE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449DD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Connaissance du règlement des juges de voie ou de bloc (ce que vous avez pu observer)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9B0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58F6E60A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BFFA1F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Respect du règlement par les juges de voie ou de bloc (ce que vous avez pu observer)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751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2E3F7F6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3"/>
        <w:tblW w:w="9780" w:type="dxa"/>
        <w:tblInd w:w="-510" w:type="dxa"/>
        <w:tblLayout w:type="fixed"/>
        <w:tblLook w:val="0000" w:firstRow="0" w:lastRow="0" w:firstColumn="0" w:lastColumn="0" w:noHBand="0" w:noVBand="0"/>
      </w:tblPr>
      <w:tblGrid>
        <w:gridCol w:w="4830"/>
        <w:gridCol w:w="4950"/>
      </w:tblGrid>
      <w:tr w:rsidR="00DF0957" w14:paraId="41739FD3" w14:textId="77777777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422D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4° Organisation</w:t>
            </w:r>
          </w:p>
        </w:tc>
      </w:tr>
      <w:tr w:rsidR="00DF0957" w14:paraId="7D759B70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73593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personne responsable du Centre d’escalade intérieur (CEI)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0CA9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07239EB3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91532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Coopération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vec la personne responsable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(en particulier avant la compétition)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DC3B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7419F1D1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8BF5A4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Temps d’ouverture: insuffisant, suffisant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92C2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6E0446C1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5EDADC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Qualité de l’hébergement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EE2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0F0BFA03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1B5778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Moyens (échelles, nacelle, matelas, ...).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insuffisants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suffisants?</w:t>
            </w:r>
          </w:p>
          <w:p w14:paraId="74F76C1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 à disposition trop tard, à temps ?</w:t>
            </w:r>
          </w:p>
          <w:p w14:paraId="52FA6B7F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Précisez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C95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7ADB7DE8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2F711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Appréciation du mur, des blocs, matelas, ...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26F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05B7551E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7A1A6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Appréciation des prises (nombre, variété, qualité, ...)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C0B2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4D4A7BA9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491B51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Impression générale de la compétition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CDD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D76D1F8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61ED31" w14:textId="77777777" w:rsidR="00DF0957" w:rsidRDefault="00DF0957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4"/>
        <w:tblW w:w="9675" w:type="dxa"/>
        <w:tblInd w:w="-405" w:type="dxa"/>
        <w:tblLayout w:type="fixed"/>
        <w:tblLook w:val="0000" w:firstRow="0" w:lastRow="0" w:firstColumn="0" w:lastColumn="0" w:noHBand="0" w:noVBand="0"/>
      </w:tblPr>
      <w:tblGrid>
        <w:gridCol w:w="4725"/>
        <w:gridCol w:w="4950"/>
      </w:tblGrid>
      <w:tr w:rsidR="00DF0957" w14:paraId="772B7CFD" w14:textId="77777777"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18F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5° Compétition</w:t>
            </w:r>
          </w:p>
        </w:tc>
      </w:tr>
      <w:tr w:rsidR="00DF0957" w14:paraId="1C7634B0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66FE21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 cas échéant, qualité de l’équipe d’assureurs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1A85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2020BF95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D00BA4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Incidents techniques, autres incidents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8C43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007C6AE1" w14:textId="77777777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62776B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Blessures en salle d’échauffement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17D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126B36F8" w14:textId="77777777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1CFB4D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Blessures en compétition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905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F0957" w14:paraId="4C6F065B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288802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Avez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vous été consulté lors d’un jury d’appel? Si oui pour quel cas?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8C3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53B71C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9285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115"/>
        <w:gridCol w:w="1830"/>
        <w:gridCol w:w="2025"/>
        <w:gridCol w:w="1395"/>
        <w:gridCol w:w="1920"/>
      </w:tblGrid>
      <w:tr w:rsidR="00DF0957" w14:paraId="688DF1E1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A49625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Catégorie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20F5A3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Qualif 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7C5325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Qualif 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8E7F9F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2ADB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final</w:t>
            </w:r>
            <w:proofErr w:type="gramEnd"/>
          </w:p>
        </w:tc>
      </w:tr>
      <w:tr w:rsidR="00DF0957" w14:paraId="15C209E0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8546BE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G&amp;F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A01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887A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612D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BF4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14E43CCD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1977D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G&amp;F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6A54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0323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41C3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ACD4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4F6A9D9A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FD3AA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 Femmes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B24C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C5BB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72A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0A5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6C3667CC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2D000A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 Hommes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4EC3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3B1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FB84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C182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62BFB835" w14:textId="77777777">
        <w:trPr>
          <w:trHeight w:val="2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38F99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 Femmes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FE46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B21A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4DDD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D68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2DC15989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0AA7D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 Hommes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B93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61E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C7B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876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3449871F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9496B0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Junior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Femmes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C76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E3EF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365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A4D0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0A656D7E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175A6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Juvénile A Hommes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1C6D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4122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B6C1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D844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29B044B7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262482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Femmes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6FBD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575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687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89FC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2B52D6C0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48F4D9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Hommes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16E8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6F3E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5067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3FB6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55F43737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54EFB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Sénior Femmes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CBBF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530C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EC85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7924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0957" w14:paraId="5F8310FD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F70A5B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Sénior Hommes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0293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A01D" w14:textId="77777777" w:rsidR="00DF0957" w:rsidRDefault="00DF0957">
            <w:pPr>
              <w:spacing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42CA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1973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A183253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D4F5B57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6"/>
        <w:tblW w:w="9750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4860"/>
        <w:gridCol w:w="4890"/>
      </w:tblGrid>
      <w:tr w:rsidR="00DF0957" w14:paraId="79DD0F46" w14:textId="77777777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F37E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6° Autre</w:t>
            </w:r>
          </w:p>
        </w:tc>
      </w:tr>
      <w:tr w:rsidR="00DF0957" w14:paraId="1253C2CF" w14:textId="77777777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9FDCDA" w14:textId="77777777" w:rsidR="00DF0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Tout autre commentaire de votre choix pouvant être utile à l’amélioration des compétitions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6ABD" w14:textId="77777777" w:rsidR="00DF0957" w:rsidRDefault="00DF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2653347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6CE77B" w14:textId="77777777" w:rsidR="00DF0957" w:rsidRDefault="00DF09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DF09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3" w:right="2219" w:bottom="1440" w:left="1797" w:header="851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8C27" w14:textId="77777777" w:rsidR="00B347CC" w:rsidRDefault="00B347CC">
      <w:r>
        <w:separator/>
      </w:r>
    </w:p>
  </w:endnote>
  <w:endnote w:type="continuationSeparator" w:id="0">
    <w:p w14:paraId="1BC36B05" w14:textId="77777777" w:rsidR="00B347CC" w:rsidRDefault="00B3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F22" w14:textId="77777777" w:rsidR="00DF0957" w:rsidRDefault="00DF095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3B9E" w14:textId="77777777" w:rsidR="00DF09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333399"/>
      </w:rPr>
      <w:fldChar w:fldCharType="begin"/>
    </w:r>
    <w:r>
      <w:rPr>
        <w:color w:val="333399"/>
      </w:rPr>
      <w:instrText>PAGE</w:instrText>
    </w:r>
    <w:r>
      <w:rPr>
        <w:color w:val="333399"/>
      </w:rPr>
      <w:fldChar w:fldCharType="separate"/>
    </w:r>
    <w:r w:rsidR="001D6478">
      <w:rPr>
        <w:noProof/>
        <w:color w:val="333399"/>
      </w:rPr>
      <w:t>1</w:t>
    </w:r>
    <w:r>
      <w:rPr>
        <w:color w:val="3333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FEEB" w14:textId="77777777" w:rsidR="00DF0957" w:rsidRDefault="00DF095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14B0" w14:textId="77777777" w:rsidR="00B347CC" w:rsidRDefault="00B347CC">
      <w:r>
        <w:separator/>
      </w:r>
    </w:p>
  </w:footnote>
  <w:footnote w:type="continuationSeparator" w:id="0">
    <w:p w14:paraId="760D3227" w14:textId="77777777" w:rsidR="00B347CC" w:rsidRDefault="00B3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BFC4" w14:textId="77777777" w:rsidR="00DF0957" w:rsidRDefault="00000000">
    <w:pPr>
      <w:keepNext/>
      <w:numPr>
        <w:ilvl w:val="0"/>
        <w:numId w:val="1"/>
      </w:numPr>
      <w:tabs>
        <w:tab w:val="left" w:pos="0"/>
      </w:tabs>
      <w:spacing w:before="240" w:after="60"/>
      <w:jc w:val="center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98F4F0" wp14:editId="3BF96AD6">
          <wp:simplePos x="0" y="0"/>
          <wp:positionH relativeFrom="column">
            <wp:posOffset>-742949</wp:posOffset>
          </wp:positionH>
          <wp:positionV relativeFrom="paragraph">
            <wp:posOffset>-395287</wp:posOffset>
          </wp:positionV>
          <wp:extent cx="1257300" cy="1095375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A8470CD" wp14:editId="75E8593D">
          <wp:simplePos x="0" y="0"/>
          <wp:positionH relativeFrom="column">
            <wp:posOffset>4552950</wp:posOffset>
          </wp:positionH>
          <wp:positionV relativeFrom="paragraph">
            <wp:posOffset>-347662</wp:posOffset>
          </wp:positionV>
          <wp:extent cx="1721168" cy="98823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1168" cy="988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579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5798"/>
    </w:tblGrid>
    <w:tr w:rsidR="00DF0957" w14:paraId="2D1C60D3" w14:textId="77777777">
      <w:trPr>
        <w:trHeight w:val="383"/>
        <w:jc w:val="center"/>
      </w:trPr>
      <w:tc>
        <w:tcPr>
          <w:tcW w:w="5798" w:type="dxa"/>
          <w:shd w:val="clear" w:color="auto" w:fill="auto"/>
        </w:tcPr>
        <w:p w14:paraId="21469DB1" w14:textId="77777777" w:rsidR="00DF0957" w:rsidRDefault="00DF0957">
          <w:pPr>
            <w:keepNext/>
            <w:tabs>
              <w:tab w:val="left" w:pos="0"/>
            </w:tabs>
            <w:spacing w:before="240" w:after="60"/>
            <w:rPr>
              <w:rFonts w:ascii="Calibri" w:eastAsia="Calibri" w:hAnsi="Calibri" w:cs="Calibri"/>
              <w:color w:val="000000"/>
            </w:rPr>
          </w:pPr>
        </w:p>
      </w:tc>
    </w:tr>
  </w:tbl>
  <w:p w14:paraId="34BB4A1B" w14:textId="77777777" w:rsidR="00DF09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850" w:right="-1559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*Veuillez svp remplir le rapport sur un ordinateur et l’exporter en fichier PDF lors de l’envoi à </w:t>
    </w:r>
    <w:hyperlink r:id="rId3">
      <w:r>
        <w:rPr>
          <w:rFonts w:ascii="Calibri" w:eastAsia="Calibri" w:hAnsi="Calibri" w:cs="Calibri"/>
          <w:color w:val="1155CC"/>
          <w:u w:val="single"/>
        </w:rPr>
        <w:t>coordosport@fqme.qc</w:t>
      </w:r>
    </w:hyperlink>
    <w:r>
      <w:rPr>
        <w:rFonts w:ascii="Calibri" w:eastAsia="Calibri" w:hAnsi="Calibri" w:cs="Calibri"/>
      </w:rPr>
      <w:t xml:space="preserve">. Chaque chef </w:t>
    </w:r>
    <w:proofErr w:type="spellStart"/>
    <w:proofErr w:type="gramStart"/>
    <w:r>
      <w:rPr>
        <w:rFonts w:ascii="Calibri" w:eastAsia="Calibri" w:hAnsi="Calibri" w:cs="Calibri"/>
      </w:rPr>
      <w:t>ouvreur.euse</w:t>
    </w:r>
    <w:proofErr w:type="spellEnd"/>
    <w:proofErr w:type="gramEnd"/>
    <w:r>
      <w:rPr>
        <w:rFonts w:ascii="Calibri" w:eastAsia="Calibri" w:hAnsi="Calibri" w:cs="Calibri"/>
      </w:rPr>
      <w:t xml:space="preserve"> et chaque </w:t>
    </w:r>
    <w:proofErr w:type="spellStart"/>
    <w:r>
      <w:rPr>
        <w:rFonts w:ascii="Calibri" w:eastAsia="Calibri" w:hAnsi="Calibri" w:cs="Calibri"/>
      </w:rPr>
      <w:t>assistant.e</w:t>
    </w:r>
    <w:proofErr w:type="spellEnd"/>
    <w:r>
      <w:rPr>
        <w:rFonts w:ascii="Calibri" w:eastAsia="Calibri" w:hAnsi="Calibri" w:cs="Calibri"/>
      </w:rPr>
      <w:t xml:space="preserve"> chef </w:t>
    </w:r>
    <w:proofErr w:type="spellStart"/>
    <w:r>
      <w:rPr>
        <w:rFonts w:ascii="Calibri" w:eastAsia="Calibri" w:hAnsi="Calibri" w:cs="Calibri"/>
      </w:rPr>
      <w:t>ouvreur.euse</w:t>
    </w:r>
    <w:proofErr w:type="spellEnd"/>
    <w:r>
      <w:rPr>
        <w:rFonts w:ascii="Calibri" w:eastAsia="Calibri" w:hAnsi="Calibri" w:cs="Calibri"/>
      </w:rPr>
      <w:t xml:space="preserve"> doit remettre ce rapport à la fin de chaque ouverture de compétition</w:t>
    </w:r>
  </w:p>
  <w:p w14:paraId="1016C447" w14:textId="77777777" w:rsidR="00DF0957" w:rsidRDefault="00DF09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A082" w14:textId="77777777" w:rsidR="00DF0957" w:rsidRDefault="00DF095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F46"/>
    <w:multiLevelType w:val="multilevel"/>
    <w:tmpl w:val="EA4E4C4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EB264FF"/>
    <w:multiLevelType w:val="multilevel"/>
    <w:tmpl w:val="CB18D55C"/>
    <w:lvl w:ilvl="0">
      <w:start w:val="1"/>
      <w:numFmt w:val="decimal"/>
      <w:pStyle w:val="Titre1"/>
      <w:lvlText w:val=""/>
      <w:lvlJc w:val="left"/>
      <w:pPr>
        <w:ind w:left="432" w:hanging="432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832914774">
    <w:abstractNumId w:val="1"/>
  </w:num>
  <w:num w:numId="2" w16cid:durableId="93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57"/>
    <w:rsid w:val="001D6478"/>
    <w:rsid w:val="00B347CC"/>
    <w:rsid w:val="00D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403B"/>
  <w15:docId w15:val="{90C267C2-BA4F-4F06-9693-BF6390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numPr>
        <w:numId w:val="1"/>
      </w:numPr>
      <w:overflowPunct w:val="0"/>
      <w:autoSpaceDE w:val="0"/>
      <w:spacing w:before="240" w:after="60"/>
      <w:ind w:left="-1" w:hanging="1"/>
      <w:textAlignment w:val="baseline"/>
    </w:pPr>
    <w:rPr>
      <w:rFonts w:ascii="Arial" w:hAnsi="Arial" w:cs="Arial"/>
      <w:b/>
      <w:bCs/>
      <w:color w:val="000000"/>
      <w:kern w:val="1"/>
      <w:sz w:val="32"/>
      <w:szCs w:val="32"/>
      <w:lang w:val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tandard"/>
    <w:next w:val="Corpsdetexte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rFonts w:ascii="Arial" w:eastAsia="Cambria" w:hAnsi="Arial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Cambria" w:hAnsi="Arial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Cambria" w:hAnsi="Arial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Cambria" w:hAnsi="Arial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Cambria" w:hAnsi="Arial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LienInternet">
    <w:name w:val="Lien Internet"/>
    <w:basedOn w:val="Policepardfau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basedOn w:val="Policepardfaut"/>
    <w:rPr>
      <w:rFonts w:ascii="Times" w:eastAsia="Times" w:hAnsi="Times" w:cs="Times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Accentuation">
    <w:name w:val="Emphasis"/>
    <w:basedOn w:val="Policepardfau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ccentuationforte">
    <w:name w:val="Accentuation forte"/>
    <w:basedOn w:val="Policepardfau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basedOn w:val="Policepardfaut"/>
    <w:rPr>
      <w:rFonts w:ascii="Arial" w:hAnsi="Arial" w:cs="Arial"/>
      <w:b/>
      <w:bCs/>
      <w:color w:val="000000"/>
      <w:w w:val="100"/>
      <w:kern w:val="1"/>
      <w:position w:val="-1"/>
      <w:sz w:val="32"/>
      <w:szCs w:val="32"/>
      <w:effect w:val="none"/>
      <w:vertAlign w:val="baseline"/>
      <w:cs w:val="0"/>
      <w:em w:val="none"/>
      <w:lang w:val="fr-FR"/>
    </w:rPr>
  </w:style>
  <w:style w:type="character" w:customStyle="1" w:styleId="TitreCar">
    <w:name w:val="Titre Car"/>
    <w:basedOn w:val="Policepardfaut"/>
    <w:rPr>
      <w:rFonts w:ascii="Arial" w:hAnsi="Arial" w:cs="Arial"/>
      <w:b/>
      <w:color w:val="000000"/>
      <w:w w:val="100"/>
      <w:position w:val="-1"/>
      <w:sz w:val="36"/>
      <w:effect w:val="none"/>
      <w:vertAlign w:val="baseline"/>
      <w:cs w:val="0"/>
      <w:em w:val="none"/>
      <w:lang w:val="fr-FR"/>
    </w:rPr>
  </w:style>
  <w:style w:type="character" w:customStyle="1" w:styleId="CorpsdetexteCar">
    <w:name w:val="Corps de texte Car"/>
    <w:basedOn w:val="Policepardfau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ous-titreCar">
    <w:name w:val="Sous-titre Car"/>
    <w:basedOn w:val="Policepardfaut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pPr>
      <w:overflowPunct w:val="0"/>
      <w:autoSpaceDE w:val="0"/>
      <w:textAlignment w:val="baseline"/>
    </w:pPr>
    <w:rPr>
      <w:rFonts w:ascii="Arial" w:hAnsi="Arial" w:cs="Tahoma"/>
      <w:color w:val="000000"/>
      <w:szCs w:val="20"/>
      <w:lang w:val="fr-FR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">
    <w:name w:val="Heading"/>
    <w:basedOn w:val="Standard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En-tte">
    <w:name w:val="header"/>
    <w:basedOn w:val="Standard"/>
    <w:pPr>
      <w:tabs>
        <w:tab w:val="center" w:pos="4320"/>
        <w:tab w:val="right" w:pos="8640"/>
      </w:tabs>
    </w:pPr>
  </w:style>
  <w:style w:type="paragraph" w:styleId="Pieddepage">
    <w:name w:val="footer"/>
    <w:basedOn w:val="Standard"/>
    <w:pPr>
      <w:tabs>
        <w:tab w:val="center" w:pos="4320"/>
        <w:tab w:val="right" w:pos="8640"/>
      </w:tabs>
    </w:pPr>
  </w:style>
  <w:style w:type="paragraph" w:styleId="Commentaire">
    <w:name w:val="annotation text"/>
    <w:basedOn w:val="Standard"/>
    <w:rPr>
      <w:rFonts w:ascii="Times" w:eastAsia="Times" w:hAnsi="Times" w:cs="Times"/>
      <w:szCs w:val="20"/>
      <w:lang/>
    </w:rPr>
  </w:style>
  <w:style w:type="paragraph" w:styleId="Paragraphedeliste">
    <w:name w:val="List Paragraph"/>
    <w:basedOn w:val="Standard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itreprincipal">
    <w:name w:val="Titre principal"/>
    <w:basedOn w:val="Standard"/>
    <w:next w:val="Sous-titre"/>
    <w:pPr>
      <w:overflowPunct w:val="0"/>
      <w:autoSpaceDE w:val="0"/>
      <w:jc w:val="center"/>
      <w:textAlignment w:val="baseline"/>
    </w:pPr>
    <w:rPr>
      <w:rFonts w:ascii="Arial" w:hAnsi="Arial" w:cs="Arial"/>
      <w:b/>
      <w:color w:val="000000"/>
      <w:sz w:val="36"/>
      <w:szCs w:val="20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Standard"/>
    <w:rPr>
      <w:rFonts w:ascii="Courier New" w:eastAsia="NSimSun" w:hAnsi="Courier New" w:cs="Courier New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osport@fqme.q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4fM89gDKI5UNgfwyw4hmYbS46g==">AMUW2mWFJrzyFjMU+aZ6M8Xa0vyaN3j1cITqTZh39YUlnwFYXGLNox7DrlKMPtGO7EdXKUxg2ZRjm40q5gpMtozjf0JNU/iRK17jUHvsnElR5VTlKZlRHtE=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Nantel</dc:creator>
  <cp:lastModifiedBy>Coordonnateur Sportif</cp:lastModifiedBy>
  <cp:revision>2</cp:revision>
  <dcterms:created xsi:type="dcterms:W3CDTF">2011-01-20T19:35:00Z</dcterms:created>
  <dcterms:modified xsi:type="dcterms:W3CDTF">2022-10-12T15:58:00Z</dcterms:modified>
</cp:coreProperties>
</file>